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0D0438">
        <w:rPr>
          <w:rFonts w:ascii="Arial" w:hAnsi="Arial" w:cs="Arial"/>
          <w:b/>
          <w:sz w:val="18"/>
          <w:szCs w:val="18"/>
        </w:rPr>
        <w:t>220175/7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w:t>
      </w:r>
      <w:r w:rsidRPr="00CA5C6D">
        <w:rPr>
          <w:rFonts w:ascii="Arial" w:hAnsi="Arial" w:cs="Arial"/>
          <w:sz w:val="18"/>
          <w:szCs w:val="18"/>
        </w:rPr>
        <w:t xml:space="preserve"> or their authorized dealer of </w:t>
      </w:r>
      <w:r>
        <w:rPr>
          <w:rFonts w:ascii="Arial" w:hAnsi="Arial" w:cs="Arial"/>
          <w:sz w:val="18"/>
          <w:szCs w:val="18"/>
        </w:rPr>
        <w:t>specified make / brand as mentioned in the tender or Supplier.</w:t>
      </w:r>
    </w:p>
    <w:p w:rsidR="000D0438" w:rsidRPr="00CA5C6D" w:rsidRDefault="000D0438" w:rsidP="000D0438">
      <w:pPr>
        <w:pStyle w:val="ListParagraph"/>
        <w:numPr>
          <w:ilvl w:val="0"/>
          <w:numId w:val="21"/>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0D0438" w:rsidRDefault="000D0438" w:rsidP="000D043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0D0438" w:rsidRDefault="000D0438" w:rsidP="000D0438">
      <w:pPr>
        <w:pStyle w:val="ListParagraph"/>
        <w:spacing w:after="0" w:line="360" w:lineRule="auto"/>
        <w:jc w:val="both"/>
        <w:rPr>
          <w:rFonts w:ascii="Arial" w:hAnsi="Arial" w:cs="Arial"/>
          <w:sz w:val="18"/>
          <w:szCs w:val="18"/>
        </w:rPr>
      </w:pPr>
    </w:p>
    <w:p w:rsidR="000D0438" w:rsidRPr="00A65758" w:rsidRDefault="000D0438" w:rsidP="000D0438">
      <w:pPr>
        <w:pStyle w:val="ListParagraph"/>
        <w:numPr>
          <w:ilvl w:val="0"/>
          <w:numId w:val="4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0D0438" w:rsidRDefault="000D0438" w:rsidP="000D0438">
      <w:pPr>
        <w:pStyle w:val="ListParagraph"/>
        <w:numPr>
          <w:ilvl w:val="0"/>
          <w:numId w:val="4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4</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416</cp:revision>
  <cp:lastPrinted>2022-03-31T18:45:00Z</cp:lastPrinted>
  <dcterms:created xsi:type="dcterms:W3CDTF">2016-12-15T10:11:00Z</dcterms:created>
  <dcterms:modified xsi:type="dcterms:W3CDTF">2022-06-23T22:28:00Z</dcterms:modified>
</cp:coreProperties>
</file>